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53355" cy="3895725"/>
            <wp:effectExtent l="0" t="0" r="4445" b="9525"/>
            <wp:docPr id="5" name="图片 5" descr="4fa60ed7a861c7545b839ddd66a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a60ed7a861c7545b839ddd66a3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4785" cy="3883660"/>
            <wp:effectExtent l="0" t="0" r="12065" b="2540"/>
            <wp:docPr id="7" name="图片 7" descr="利润及利润分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利润及利润分配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067175" cy="5648960"/>
            <wp:effectExtent l="0" t="0" r="8890" b="9525"/>
            <wp:docPr id="10" name="图片 10" descr="现金流量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现金流量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67175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349115" cy="5930900"/>
            <wp:effectExtent l="0" t="0" r="12700" b="13335"/>
            <wp:docPr id="9" name="图片 9" descr="资产负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资产负债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4911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OGY1MGY5OWU2YWQzM2M5NTUyYTI1ZWEwYTQ2YzIifQ=="/>
  </w:docVars>
  <w:rsids>
    <w:rsidRoot w:val="00000000"/>
    <w:rsid w:val="170348A2"/>
    <w:rsid w:val="3AAF09E8"/>
    <w:rsid w:val="4464332A"/>
    <w:rsid w:val="70245702"/>
    <w:rsid w:val="7A8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2023-02-08T07:43:00Z</dcterms:created>
  <dc:creator>Administrator</dc:creator>
  <cp:lastModifiedBy>眉媚</cp:lastModifiedBy>
  <dcterms:modified xsi:type="dcterms:W3CDTF">2023-02-14T01:42:20Z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8BA1FD9E47C24E2EA0F312882E3226FF</vt:lpwstr>
  </property>
</Properties>
</file>